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72D" w:rsidRPr="0013472D" w:rsidRDefault="0013472D" w:rsidP="0013472D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Информационная безопасность: как распознать </w:t>
      </w:r>
      <w:proofErr w:type="spellStart"/>
      <w:r w:rsidRPr="0013472D">
        <w:rPr>
          <w:rFonts w:eastAsia="Times New Roman" w:cs="Times New Roman"/>
          <w:b/>
          <w:bCs/>
          <w:szCs w:val="28"/>
          <w:lang w:eastAsia="ru-RU"/>
        </w:rPr>
        <w:t>фейки</w:t>
      </w:r>
      <w:proofErr w:type="spellEnd"/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 и защитить себя от психологического воздействия</w:t>
      </w:r>
    </w:p>
    <w:p w:rsidR="0013472D" w:rsidRDefault="0013472D" w:rsidP="0013472D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 xml:space="preserve">В условиях современных вызовов информационное пространство становится полем для психологического воздействия. </w:t>
      </w:r>
    </w:p>
    <w:p w:rsidR="001F16A7" w:rsidRDefault="0013472D" w:rsidP="001F16A7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>Цель таких кампаний — посеять панику, подорвать доверие к органам государственной власти и Вооруженным Силам, а также сорвать мероприятия гражданской обороны.</w:t>
      </w:r>
    </w:p>
    <w:p w:rsidR="0013472D" w:rsidRPr="0013472D" w:rsidRDefault="001F16A7" w:rsidP="001F16A7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</w:t>
      </w:r>
      <w:r w:rsidR="0013472D" w:rsidRPr="0013472D">
        <w:rPr>
          <w:rFonts w:eastAsia="Times New Roman" w:cs="Times New Roman"/>
          <w:szCs w:val="28"/>
          <w:lang w:eastAsia="ru-RU"/>
        </w:rPr>
        <w:t xml:space="preserve">Чтобы обеспечить устойчивость системы управления и личную безопасность, необходимо знать механизмы работы дезинформации </w:t>
      </w:r>
      <w:r w:rsidR="0013472D">
        <w:rPr>
          <w:rFonts w:eastAsia="Times New Roman" w:cs="Times New Roman"/>
          <w:szCs w:val="28"/>
          <w:lang w:eastAsia="ru-RU"/>
        </w:rPr>
        <w:br/>
      </w:r>
      <w:r w:rsidR="0013472D" w:rsidRPr="0013472D">
        <w:rPr>
          <w:rFonts w:eastAsia="Times New Roman" w:cs="Times New Roman"/>
          <w:szCs w:val="28"/>
          <w:lang w:eastAsia="ru-RU"/>
        </w:rPr>
        <w:t>и алгоритмы действий при ее обнаружении.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708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Как распознать </w:t>
      </w:r>
      <w:proofErr w:type="spellStart"/>
      <w:r w:rsidRPr="0013472D">
        <w:rPr>
          <w:rFonts w:eastAsia="Times New Roman" w:cs="Times New Roman"/>
          <w:b/>
          <w:bCs/>
          <w:szCs w:val="28"/>
          <w:lang w:eastAsia="ru-RU"/>
        </w:rPr>
        <w:t>фейк</w:t>
      </w:r>
      <w:proofErr w:type="spellEnd"/>
      <w:r w:rsidRPr="0013472D">
        <w:rPr>
          <w:rFonts w:eastAsia="Times New Roman" w:cs="Times New Roman"/>
          <w:b/>
          <w:bCs/>
          <w:szCs w:val="28"/>
          <w:lang w:eastAsia="ru-RU"/>
        </w:rPr>
        <w:t>: тревожные сигналы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>Противник использует отработанные сценарии, которые легко вычислить, если сохранять критическое мышление: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Эмоциональный шантаж и паника.</w:t>
      </w:r>
      <w:r w:rsidRPr="0013472D">
        <w:rPr>
          <w:rFonts w:eastAsia="Times New Roman" w:cs="Times New Roman"/>
          <w:szCs w:val="28"/>
          <w:lang w:eastAsia="ru-RU"/>
        </w:rPr>
        <w:t xml:space="preserve"> Сообщения начинаются со слов «Срочно!», «Шок!», «Все в панике!», «Это скрывали!».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Фейки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всегда бьют по эмоциям, чтобы отключить логику.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Подмена источника.</w:t>
      </w:r>
      <w:r w:rsidRPr="0013472D">
        <w:rPr>
          <w:rFonts w:eastAsia="Times New Roman" w:cs="Times New Roman"/>
          <w:szCs w:val="28"/>
          <w:lang w:eastAsia="ru-RU"/>
        </w:rPr>
        <w:t xml:space="preserve"> Взломанные аккаунты официальных лиц, поддельные сайты-двойники (отличающиеся одной буквой в адресе) или публикации от имени «анонимных инсайдеров» и «очевидцев».</w:t>
      </w: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 Фальшивые документы.</w:t>
      </w:r>
      <w:r w:rsidRPr="0013472D">
        <w:rPr>
          <w:rFonts w:eastAsia="Times New Roman" w:cs="Times New Roman"/>
          <w:szCs w:val="28"/>
          <w:lang w:eastAsia="ru-RU"/>
        </w:rPr>
        <w:t xml:space="preserve"> Сообщения с грифами «секретно», «утечка», «внутренний приказ». Настоящие документы публикуются только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на официальных ресурсах с указанием входящих номеров, печатей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и корректных подписей.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Технологические уловки.</w:t>
      </w:r>
      <w:r w:rsidRPr="0013472D">
        <w:rPr>
          <w:rFonts w:eastAsia="Times New Roman" w:cs="Times New Roman"/>
          <w:szCs w:val="28"/>
          <w:lang w:eastAsia="ru-RU"/>
        </w:rPr>
        <w:t xml:space="preserve"> Использование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дипфейков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— аудио-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и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видеоподделок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, имитирующих голоса и лица руководителей,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с призывами не эвакуироваться или идти в ложном направлении.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Визуальный обман.</w:t>
      </w:r>
      <w:r w:rsidRPr="0013472D">
        <w:rPr>
          <w:rFonts w:eastAsia="Times New Roman" w:cs="Times New Roman"/>
          <w:szCs w:val="28"/>
          <w:lang w:eastAsia="ru-RU"/>
        </w:rPr>
        <w:t xml:space="preserve"> Старые фотографии и видео выдаются за свежие. Проверить их можно через обратный поиск по картинке.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Призывы к немедленному действию.</w:t>
      </w:r>
      <w:r w:rsidRPr="0013472D">
        <w:rPr>
          <w:rFonts w:eastAsia="Times New Roman" w:cs="Times New Roman"/>
          <w:szCs w:val="28"/>
          <w:lang w:eastAsia="ru-RU"/>
        </w:rPr>
        <w:t xml:space="preserve"> Требования «срочно распространять», бежать к банкоматам (при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фейках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о заморозке вкладов) или собираться в местах, создающих заторы на реальных маршрутах эвакуации.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360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Что делать при столкновении с дезинформацией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360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 xml:space="preserve">Если вы получили тревожное сообщение в мессенджере,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соцсетях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или увидели подозрительную новость, следуйте четкому алгоритму: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lastRenderedPageBreak/>
        <w:t>Не пересылать и не комментировать.</w:t>
      </w:r>
      <w:r w:rsidRPr="0013472D">
        <w:rPr>
          <w:rFonts w:eastAsia="Times New Roman" w:cs="Times New Roman"/>
          <w:szCs w:val="28"/>
          <w:lang w:eastAsia="ru-RU"/>
        </w:rPr>
        <w:t xml:space="preserve"> Любой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репост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или даже гневный комментарий разгоняет алгоритм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соцсетей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и помогает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фейку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охватить новую аудиторию.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Включить критическое мышление.</w:t>
      </w:r>
      <w:r w:rsidRPr="0013472D">
        <w:rPr>
          <w:rFonts w:eastAsia="Times New Roman" w:cs="Times New Roman"/>
          <w:szCs w:val="28"/>
          <w:lang w:eastAsia="ru-RU"/>
        </w:rPr>
        <w:t xml:space="preserve"> Отделите эмоции от сухих фактов. Если новость представляет собой «живую историю человека» без логической подводки — это повод для проверки.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Проверить первоисточник.</w:t>
      </w:r>
      <w:r w:rsidRPr="0013472D">
        <w:rPr>
          <w:rFonts w:eastAsia="Times New Roman" w:cs="Times New Roman"/>
          <w:szCs w:val="28"/>
          <w:lang w:eastAsia="ru-RU"/>
        </w:rPr>
        <w:t xml:space="preserve"> Найдите эту информацию на официальных ресурсах: сайтах правительства, ведомств, в государственных СМИ и верифицированных аккаунтах в мессенджерах. Если в поисковике новость выдает только сомнительные каналы — она сфабрикована.</w:t>
      </w: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 Сверить детали.</w:t>
      </w:r>
      <w:r w:rsidRPr="0013472D">
        <w:rPr>
          <w:rFonts w:eastAsia="Times New Roman" w:cs="Times New Roman"/>
          <w:szCs w:val="28"/>
          <w:lang w:eastAsia="ru-RU"/>
        </w:rPr>
        <w:t xml:space="preserve"> Проверьте адрес сайта на наличие лишних букв,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а в аудиосообщениях — на неестественные интонации. При проверке документов обращайте внимание на фамилии должностных лиц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и официальные реквизиты .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Воспользоваться официальными алгоритмами опровержения.</w:t>
      </w:r>
      <w:r w:rsidRPr="0013472D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О факте распространения дезинформации необходимо сообщить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в компетентные органы. Для этого в системе гражданской обороны развернуты дополнительные каналы приема обращений через </w:t>
      </w:r>
      <w:r w:rsidRPr="0013472D">
        <w:rPr>
          <w:rFonts w:eastAsia="Times New Roman" w:cs="Times New Roman"/>
          <w:b/>
          <w:bCs/>
          <w:szCs w:val="28"/>
          <w:lang w:eastAsia="ru-RU"/>
        </w:rPr>
        <w:t>единый номер «112»</w:t>
      </w:r>
      <w:r w:rsidRPr="0013472D">
        <w:rPr>
          <w:rFonts w:eastAsia="Times New Roman" w:cs="Times New Roman"/>
          <w:szCs w:val="28"/>
          <w:lang w:eastAsia="ru-RU"/>
        </w:rPr>
        <w:t>.</w:t>
      </w:r>
    </w:p>
    <w:p w:rsid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Дождаться официального опровержения.</w:t>
      </w:r>
      <w:r w:rsidRPr="0013472D">
        <w:rPr>
          <w:rFonts w:eastAsia="Times New Roman" w:cs="Times New Roman"/>
          <w:szCs w:val="28"/>
          <w:lang w:eastAsia="ru-RU"/>
        </w:rPr>
        <w:t xml:space="preserve"> Достоверную информацию о сбоях, эвакуации или работе финансовых систем публикуют по всем защищенным каналам одновременно: через СМС-рассылку операторов, громкоговорящую связь, домофоны, сайт МЧС/администрации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и верифицированные мессенджеры.</w:t>
      </w:r>
    </w:p>
    <w:p w:rsidR="00870473" w:rsidRPr="0013472D" w:rsidRDefault="00870473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870473">
        <w:rPr>
          <w:b/>
        </w:rPr>
        <w:t>Если вы сомневаетесь</w:t>
      </w:r>
      <w:r>
        <w:t xml:space="preserve"> в подлинности новости или сообщения — не полагайтесь на одну ссылку или пересланный текст. Обязательно уточните информацию по резервному каналу: позвоните </w:t>
      </w:r>
      <w:r>
        <w:br/>
      </w:r>
      <w:bookmarkStart w:id="0" w:name="_GoBack"/>
      <w:bookmarkEnd w:id="0"/>
      <w:r>
        <w:t>по н</w:t>
      </w:r>
      <w:r>
        <w:t>омеру 69</w:t>
      </w:r>
      <w:r>
        <w:noBreakHyphen/>
        <w:t>00</w:t>
      </w:r>
      <w:r>
        <w:noBreakHyphen/>
        <w:t>05, доб. 251 (Старший группы Комитета гражданской обороны и защиты населения Республики Марий Эл).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360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Помните:</w:t>
      </w:r>
      <w:r w:rsidRPr="0013472D">
        <w:rPr>
          <w:rFonts w:eastAsia="Times New Roman" w:cs="Times New Roman"/>
          <w:szCs w:val="28"/>
          <w:lang w:eastAsia="ru-RU"/>
        </w:rPr>
        <w:t xml:space="preserve"> главная задача противника — лишить вас четкой картины происходящего. Доверяйте только проверенным данным, сохраняйте спокойствие и помогайте выявлять информационные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вбросы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>, сообщая о них по номеру 112.</w:t>
      </w:r>
    </w:p>
    <w:p w:rsidR="00EE0049" w:rsidRDefault="00EE0049" w:rsidP="0013472D"/>
    <w:sectPr w:rsidR="00EE0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33501"/>
    <w:multiLevelType w:val="multilevel"/>
    <w:tmpl w:val="6B86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24788B"/>
    <w:multiLevelType w:val="multilevel"/>
    <w:tmpl w:val="75F2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72D"/>
    <w:rsid w:val="0013472D"/>
    <w:rsid w:val="001F16A7"/>
    <w:rsid w:val="00486C40"/>
    <w:rsid w:val="00506BC3"/>
    <w:rsid w:val="00870473"/>
    <w:rsid w:val="00D1268E"/>
    <w:rsid w:val="00EE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23A61"/>
  <w15:chartTrackingRefBased/>
  <w15:docId w15:val="{6DBE0343-A519-491B-A8ED-87E7B496D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C40"/>
    <w:pPr>
      <w:spacing w:after="0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13472D"/>
    <w:pPr>
      <w:spacing w:before="100" w:beforeAutospacing="1" w:after="100" w:afterAutospacing="1" w:line="240" w:lineRule="auto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47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13472D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9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8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0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96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284B04A-8A69-4526-8370-719870509D03}"/>
</file>

<file path=customXml/itemProps2.xml><?xml version="1.0" encoding="utf-8"?>
<ds:datastoreItem xmlns:ds="http://schemas.openxmlformats.org/officeDocument/2006/customXml" ds:itemID="{F429629F-34F4-47BF-B9AA-7F74CCA47A78}"/>
</file>

<file path=customXml/itemProps3.xml><?xml version="1.0" encoding="utf-8"?>
<ds:datastoreItem xmlns:ds="http://schemas.openxmlformats.org/officeDocument/2006/customXml" ds:itemID="{2DC8277B-8617-4246-8DE4-D2A23ABD48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2026-10-05T06:59:00Z</dcterms:created>
  <dcterms:modified xsi:type="dcterms:W3CDTF">2026-10-05T08:22:00Z</dcterms:modified>
</cp:coreProperties>
</file>